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9DCF7" w14:textId="352579F3" w:rsidR="00512808" w:rsidRPr="00E64804" w:rsidRDefault="003B003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</w:t>
      </w:r>
      <w:r w:rsidR="00C82CC0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8F4A8A">
        <w:rPr>
          <w:rFonts w:ascii="Arial" w:hAnsi="Arial" w:cs="Arial"/>
          <w:b/>
          <w:bCs/>
          <w:sz w:val="24"/>
          <w:szCs w:val="24"/>
          <w:lang w:val="en-US"/>
        </w:rPr>
        <w:t>2</w:t>
      </w:r>
      <w:r>
        <w:rPr>
          <w:rFonts w:ascii="Arial" w:hAnsi="Arial" w:cs="Arial"/>
          <w:b/>
          <w:sz w:val="24"/>
          <w:lang w:val="en-US"/>
        </w:rPr>
        <w:tab/>
      </w:r>
      <w:r w:rsidR="00DA0E8B" w:rsidRPr="00DA0E8B">
        <w:rPr>
          <w:rFonts w:ascii="Arial" w:hAnsi="Arial" w:cs="Arial"/>
          <w:b/>
          <w:bCs/>
          <w:sz w:val="24"/>
          <w:szCs w:val="24"/>
          <w:lang w:val="en-US"/>
        </w:rPr>
        <w:t>R4-19</w:t>
      </w:r>
      <w:r w:rsidR="00F3009F">
        <w:rPr>
          <w:rFonts w:ascii="Arial" w:hAnsi="Arial" w:cs="Arial"/>
          <w:b/>
          <w:bCs/>
          <w:sz w:val="24"/>
          <w:szCs w:val="24"/>
          <w:lang w:val="en-US"/>
        </w:rPr>
        <w:t>10542</w:t>
      </w:r>
      <w:bookmarkStart w:id="0" w:name="_GoBack"/>
      <w:bookmarkEnd w:id="0"/>
    </w:p>
    <w:p w14:paraId="17162574" w14:textId="6307C3D7" w:rsidR="00512808" w:rsidRDefault="008F4A8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  <w:r w:rsidRPr="008F4A8A">
        <w:rPr>
          <w:rFonts w:ascii="Arial" w:hAnsi="Arial" w:cs="Arial"/>
          <w:b/>
          <w:bCs/>
          <w:sz w:val="24"/>
          <w:szCs w:val="24"/>
        </w:rPr>
        <w:t>Ljubljana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, </w:t>
      </w:r>
      <w:r w:rsidR="000B0370" w:rsidRPr="000B0370">
        <w:rPr>
          <w:rFonts w:ascii="Arial" w:hAnsi="Arial" w:cs="Arial"/>
          <w:b/>
          <w:bCs/>
          <w:sz w:val="24"/>
          <w:szCs w:val="24"/>
        </w:rPr>
        <w:t>Slovenia</w:t>
      </w:r>
      <w:r w:rsidR="0065452A">
        <w:rPr>
          <w:rFonts w:ascii="Arial" w:hAnsi="Arial" w:cs="Arial"/>
          <w:b/>
          <w:bCs/>
          <w:sz w:val="24"/>
          <w:szCs w:val="24"/>
        </w:rPr>
        <w:t>,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 </w:t>
      </w:r>
      <w:r w:rsidR="000B0370">
        <w:rPr>
          <w:rFonts w:ascii="Arial" w:hAnsi="Arial" w:cs="Arial"/>
          <w:b/>
          <w:bCs/>
          <w:sz w:val="24"/>
          <w:szCs w:val="24"/>
        </w:rPr>
        <w:t>26</w:t>
      </w:r>
      <w:r w:rsidR="00C82CC0" w:rsidRPr="001B4D8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0B0370">
        <w:rPr>
          <w:rFonts w:ascii="Arial" w:hAnsi="Arial" w:cs="Arial"/>
          <w:b/>
          <w:bCs/>
          <w:sz w:val="24"/>
          <w:szCs w:val="24"/>
        </w:rPr>
        <w:t>30</w:t>
      </w:r>
      <w:r w:rsidR="00C82CC0" w:rsidRPr="001B4D8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 </w:t>
      </w:r>
      <w:r w:rsidR="000B0370">
        <w:rPr>
          <w:rFonts w:ascii="Arial" w:hAnsi="Arial" w:cs="Arial"/>
          <w:b/>
          <w:bCs/>
          <w:sz w:val="24"/>
          <w:szCs w:val="24"/>
        </w:rPr>
        <w:t>Aug.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, 2019        </w:t>
      </w:r>
    </w:p>
    <w:p w14:paraId="549180CF" w14:textId="77777777" w:rsidR="004345EF" w:rsidRDefault="004345EF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47A79321" w14:textId="4DC7828D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B53F49" w:rsidRPr="00B53F49">
        <w:rPr>
          <w:rFonts w:ascii="Arial" w:hAnsi="Arial" w:cs="Arial"/>
          <w:b/>
        </w:rPr>
        <w:t xml:space="preserve">LS on </w:t>
      </w:r>
      <w:r w:rsidR="00895EC4">
        <w:rPr>
          <w:rFonts w:ascii="Arial" w:hAnsi="Arial" w:cs="Arial"/>
          <w:b/>
        </w:rPr>
        <w:t>sidelink BWP reconfiguration</w:t>
      </w:r>
      <w:r w:rsidR="00737B4A">
        <w:rPr>
          <w:rFonts w:ascii="Arial" w:hAnsi="Arial" w:cs="Arial"/>
          <w:b/>
        </w:rPr>
        <w:t xml:space="preserve"> on ITS band</w:t>
      </w:r>
    </w:p>
    <w:p w14:paraId="02C4377A" w14:textId="54B2022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Pr="008C2039">
        <w:t>Rel-</w:t>
      </w:r>
      <w:r w:rsidR="00C82CC0" w:rsidRPr="008C2039">
        <w:t>16</w:t>
      </w:r>
    </w:p>
    <w:p w14:paraId="3C90F8AB" w14:textId="41C4FA02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8C2039">
        <w:t>5G_V2X_NRSL-Core</w:t>
      </w:r>
    </w:p>
    <w:p w14:paraId="20A09E8D" w14:textId="77777777" w:rsidR="00512808" w:rsidRDefault="003B003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Reply To:</w:t>
      </w:r>
      <w:r>
        <w:rPr>
          <w:rFonts w:ascii="Arial" w:hAnsi="Arial" w:cs="Arial"/>
          <w:lang w:val="en-US"/>
        </w:rPr>
        <w:tab/>
      </w:r>
    </w:p>
    <w:p w14:paraId="4CEF5D51" w14:textId="77777777" w:rsidR="00512808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15DBBAF4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299FE3E8" w14:textId="3AC1EC09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C82CC0">
        <w:rPr>
          <w:rFonts w:ascii="Arial" w:hAnsi="Arial" w:cs="Arial"/>
          <w:bCs/>
        </w:rPr>
        <w:t>RAN WG1</w:t>
      </w:r>
    </w:p>
    <w:p w14:paraId="75F6F6C5" w14:textId="1388871E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2C6636">
        <w:rPr>
          <w:rFonts w:ascii="Arial" w:hAnsi="Arial" w:cs="Arial"/>
          <w:bCs/>
        </w:rPr>
        <w:t>RAN WG2</w:t>
      </w:r>
    </w:p>
    <w:p w14:paraId="1E65EC50" w14:textId="77777777" w:rsidR="00512808" w:rsidRDefault="00512808">
      <w:pPr>
        <w:spacing w:after="60"/>
        <w:ind w:left="1985" w:hanging="1985"/>
        <w:rPr>
          <w:rFonts w:ascii="Arial" w:hAnsi="Arial" w:cs="Arial"/>
          <w:bCs/>
        </w:rPr>
      </w:pPr>
    </w:p>
    <w:p w14:paraId="47277F92" w14:textId="77777777" w:rsidR="00512808" w:rsidRDefault="003B0033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155DAF5" w14:textId="1BDB97B1" w:rsidR="00512808" w:rsidRDefault="003B0033">
      <w:pPr>
        <w:pStyle w:val="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C2039">
        <w:rPr>
          <w:rFonts w:cs="Arial"/>
          <w:b w:val="0"/>
          <w:bCs/>
        </w:rPr>
        <w:t>Zhixun Tang</w:t>
      </w:r>
    </w:p>
    <w:p w14:paraId="3A33BDCC" w14:textId="2901E383" w:rsidR="00512808" w:rsidRPr="000B40FB" w:rsidRDefault="003B0033" w:rsidP="00816C86">
      <w:pPr>
        <w:pStyle w:val="7"/>
        <w:tabs>
          <w:tab w:val="left" w:pos="2268"/>
        </w:tabs>
        <w:ind w:left="567"/>
        <w:rPr>
          <w:rFonts w:cs="Arial"/>
        </w:rPr>
      </w:pPr>
      <w:r w:rsidRPr="005647CA">
        <w:rPr>
          <w:rFonts w:cs="Arial"/>
          <w:color w:val="auto"/>
        </w:rPr>
        <w:t>E-mail Address:</w:t>
      </w:r>
      <w:r w:rsidRPr="005647CA">
        <w:rPr>
          <w:rFonts w:cs="Arial"/>
          <w:color w:val="auto"/>
        </w:rPr>
        <w:tab/>
      </w:r>
      <w:r w:rsidR="008C2039">
        <w:rPr>
          <w:rFonts w:cs="Arial"/>
          <w:b w:val="0"/>
          <w:color w:val="auto"/>
        </w:rPr>
        <w:t>Zhixun.tang</w:t>
      </w:r>
      <w:r w:rsidR="00883A06" w:rsidRPr="005647CA">
        <w:rPr>
          <w:rFonts w:cs="Arial"/>
          <w:b w:val="0"/>
          <w:color w:val="auto"/>
        </w:rPr>
        <w:t>@mediatek.com</w:t>
      </w:r>
    </w:p>
    <w:p w14:paraId="6E052116" w14:textId="0CA8C10C" w:rsidR="00512808" w:rsidRDefault="00512808">
      <w:pPr>
        <w:pBdr>
          <w:bottom w:val="single" w:sz="4" w:space="1" w:color="auto"/>
        </w:pBdr>
        <w:rPr>
          <w:rFonts w:ascii="Arial" w:hAnsi="Arial" w:cs="Arial"/>
        </w:rPr>
      </w:pPr>
    </w:p>
    <w:p w14:paraId="55D32AFF" w14:textId="77777777" w:rsidR="00512808" w:rsidRDefault="00512808">
      <w:pPr>
        <w:rPr>
          <w:rFonts w:ascii="Arial" w:hAnsi="Arial" w:cs="Arial"/>
        </w:rPr>
      </w:pPr>
    </w:p>
    <w:p w14:paraId="212568F5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1. Overall Description:</w:t>
      </w:r>
    </w:p>
    <w:p w14:paraId="67358380" w14:textId="2A9F7211" w:rsidR="005E367B" w:rsidRPr="003E3E83" w:rsidRDefault="00051F3B" w:rsidP="00737B4A">
      <w:pPr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RAN4</w:t>
      </w:r>
      <w:r w:rsidRPr="00485BEE">
        <w:rPr>
          <w:rFonts w:ascii="Arial" w:eastAsia="宋体" w:hAnsi="Arial" w:cs="Arial" w:hint="eastAsia"/>
          <w:lang w:eastAsia="zh-CN"/>
        </w:rPr>
        <w:t xml:space="preserve"> </w:t>
      </w:r>
      <w:r w:rsidR="008C2039">
        <w:rPr>
          <w:rFonts w:ascii="Arial" w:eastAsia="宋体" w:hAnsi="Arial" w:cs="Arial"/>
          <w:lang w:eastAsia="zh-CN"/>
        </w:rPr>
        <w:t>is</w:t>
      </w:r>
      <w:r w:rsidRPr="00485BEE">
        <w:rPr>
          <w:rFonts w:ascii="Arial" w:eastAsia="宋体" w:hAnsi="Arial" w:cs="Arial"/>
          <w:lang w:eastAsia="zh-CN"/>
        </w:rPr>
        <w:t xml:space="preserve"> </w:t>
      </w:r>
      <w:r w:rsidR="008C2039">
        <w:rPr>
          <w:rFonts w:ascii="Arial" w:eastAsia="宋体" w:hAnsi="Arial" w:cs="Arial" w:hint="eastAsia"/>
          <w:lang w:eastAsia="zh-CN"/>
        </w:rPr>
        <w:t>discussing</w:t>
      </w:r>
      <w:r>
        <w:rPr>
          <w:rFonts w:ascii="Arial" w:eastAsia="宋体" w:hAnsi="Arial" w:cs="Arial"/>
          <w:lang w:eastAsia="zh-CN"/>
        </w:rPr>
        <w:t xml:space="preserve"> </w:t>
      </w:r>
      <w:r w:rsidR="00D2353A">
        <w:rPr>
          <w:rFonts w:ascii="Arial" w:eastAsia="宋体" w:hAnsi="Arial" w:cs="Arial"/>
          <w:lang w:eastAsia="zh-CN"/>
        </w:rPr>
        <w:t>the need of requirement</w:t>
      </w:r>
      <w:r w:rsidR="00574CE2">
        <w:rPr>
          <w:rFonts w:ascii="Arial" w:eastAsia="宋体" w:hAnsi="Arial" w:cs="Arial"/>
          <w:lang w:eastAsia="zh-CN"/>
        </w:rPr>
        <w:t xml:space="preserve"> for </w:t>
      </w:r>
      <w:r w:rsidR="008C2039">
        <w:rPr>
          <w:rFonts w:ascii="Arial" w:eastAsia="宋体" w:hAnsi="Arial" w:cs="Arial"/>
          <w:lang w:eastAsia="zh-CN"/>
        </w:rPr>
        <w:t>sidelink</w:t>
      </w:r>
      <w:r w:rsidR="003E3E83">
        <w:rPr>
          <w:rFonts w:ascii="Arial" w:eastAsia="宋体" w:hAnsi="Arial" w:cs="Arial"/>
          <w:lang w:eastAsia="zh-CN"/>
        </w:rPr>
        <w:t xml:space="preserve"> </w:t>
      </w:r>
      <w:r w:rsidR="00737B4A">
        <w:rPr>
          <w:rFonts w:ascii="Arial" w:eastAsia="宋体" w:hAnsi="Arial" w:cs="Arial"/>
          <w:lang w:eastAsia="zh-CN"/>
        </w:rPr>
        <w:t xml:space="preserve">BWP </w:t>
      </w:r>
      <w:r w:rsidR="00571322">
        <w:rPr>
          <w:rFonts w:ascii="Arial" w:eastAsia="宋体" w:hAnsi="Arial" w:cs="Arial"/>
          <w:lang w:eastAsia="zh-CN"/>
        </w:rPr>
        <w:t xml:space="preserve">reconfiguration </w:t>
      </w:r>
      <w:r w:rsidR="00737B4A">
        <w:rPr>
          <w:rFonts w:ascii="Arial" w:eastAsia="宋体" w:hAnsi="Arial" w:cs="Arial"/>
          <w:lang w:eastAsia="zh-CN"/>
        </w:rPr>
        <w:t>in ITS band</w:t>
      </w:r>
      <w:r w:rsidR="003E3E83">
        <w:rPr>
          <w:rFonts w:ascii="Arial" w:eastAsia="宋体" w:hAnsi="Arial" w:cs="Arial"/>
          <w:lang w:eastAsia="zh-CN"/>
        </w:rPr>
        <w:t>.</w:t>
      </w:r>
      <w:r w:rsidR="00737B4A">
        <w:rPr>
          <w:rFonts w:ascii="Arial" w:eastAsia="宋体" w:hAnsi="Arial" w:cs="Arial"/>
          <w:lang w:eastAsia="zh-CN"/>
        </w:rPr>
        <w:t xml:space="preserve"> R</w:t>
      </w:r>
      <w:r w:rsidR="00574CE2" w:rsidRPr="003E3E83">
        <w:rPr>
          <w:rFonts w:ascii="Arial" w:eastAsia="宋体" w:hAnsi="Arial" w:cs="Arial"/>
          <w:lang w:eastAsia="zh-CN"/>
        </w:rPr>
        <w:t xml:space="preserve">AN4 </w:t>
      </w:r>
      <w:r w:rsidR="00535879">
        <w:rPr>
          <w:rFonts w:ascii="Arial" w:eastAsia="宋体" w:hAnsi="Arial" w:cs="Arial"/>
          <w:lang w:eastAsia="zh-CN"/>
        </w:rPr>
        <w:t>noticed</w:t>
      </w:r>
      <w:r w:rsidR="00535879" w:rsidRPr="003E3E83">
        <w:rPr>
          <w:rFonts w:ascii="Arial" w:eastAsia="宋体" w:hAnsi="Arial" w:cs="Arial"/>
          <w:lang w:eastAsia="zh-CN"/>
        </w:rPr>
        <w:t xml:space="preserve"> </w:t>
      </w:r>
      <w:r w:rsidR="00574CE2" w:rsidRPr="003E3E83">
        <w:rPr>
          <w:rFonts w:ascii="Arial" w:eastAsia="宋体" w:hAnsi="Arial" w:cs="Arial"/>
          <w:lang w:eastAsia="zh-CN"/>
        </w:rPr>
        <w:t xml:space="preserve">that </w:t>
      </w:r>
      <w:r w:rsidR="00E503FB">
        <w:rPr>
          <w:rFonts w:ascii="Arial" w:eastAsia="宋体" w:hAnsi="Arial" w:cs="Arial"/>
          <w:lang w:eastAsia="zh-CN"/>
        </w:rPr>
        <w:t>there are</w:t>
      </w:r>
      <w:r w:rsidR="005E367B" w:rsidRPr="003E3E83">
        <w:rPr>
          <w:rFonts w:ascii="Arial" w:eastAsia="宋体" w:hAnsi="Arial" w:cs="Arial"/>
          <w:lang w:eastAsia="zh-CN"/>
        </w:rPr>
        <w:t xml:space="preserve"> </w:t>
      </w:r>
      <w:r w:rsidR="00E503FB">
        <w:rPr>
          <w:rFonts w:ascii="Arial" w:eastAsia="宋体" w:hAnsi="Arial" w:cs="Arial"/>
          <w:lang w:eastAsia="zh-CN"/>
        </w:rPr>
        <w:t>some</w:t>
      </w:r>
      <w:r w:rsidR="00574CE2" w:rsidRPr="003E3E83">
        <w:rPr>
          <w:rFonts w:ascii="Arial" w:eastAsia="宋体" w:hAnsi="Arial" w:cs="Arial"/>
          <w:lang w:eastAsia="zh-CN"/>
        </w:rPr>
        <w:t xml:space="preserve"> RAN1 </w:t>
      </w:r>
      <w:r w:rsidR="005E367B" w:rsidRPr="003E3E83">
        <w:rPr>
          <w:rFonts w:ascii="Arial" w:eastAsia="宋体" w:hAnsi="Arial" w:cs="Arial"/>
          <w:lang w:eastAsia="zh-CN"/>
        </w:rPr>
        <w:t>agreement</w:t>
      </w:r>
      <w:r w:rsidR="00E503FB">
        <w:rPr>
          <w:rFonts w:ascii="Arial" w:eastAsia="宋体" w:hAnsi="Arial" w:cs="Arial"/>
          <w:lang w:eastAsia="zh-CN"/>
        </w:rPr>
        <w:t>s</w:t>
      </w:r>
      <w:r w:rsidR="005E367B" w:rsidRPr="003E3E83">
        <w:rPr>
          <w:rFonts w:ascii="Arial" w:eastAsia="宋体" w:hAnsi="Arial" w:cs="Arial"/>
          <w:lang w:eastAsia="zh-CN"/>
        </w:rPr>
        <w:t xml:space="preserve"> for </w:t>
      </w:r>
      <w:r w:rsidR="00571322">
        <w:rPr>
          <w:rFonts w:ascii="Arial" w:eastAsia="宋体" w:hAnsi="Arial" w:cs="Arial"/>
          <w:lang w:eastAsia="zh-CN"/>
        </w:rPr>
        <w:t xml:space="preserve">sidelink </w:t>
      </w:r>
      <w:r w:rsidR="005E367B" w:rsidRPr="003E3E83">
        <w:rPr>
          <w:rFonts w:ascii="Arial" w:eastAsia="宋体" w:hAnsi="Arial" w:cs="Arial"/>
          <w:lang w:eastAsia="zh-CN"/>
        </w:rPr>
        <w:t xml:space="preserve">BWP </w:t>
      </w:r>
      <w:r w:rsidR="00E503FB">
        <w:rPr>
          <w:rFonts w:ascii="Arial" w:eastAsia="宋体" w:hAnsi="Arial" w:cs="Arial"/>
          <w:lang w:eastAsia="zh-CN"/>
        </w:rPr>
        <w:t xml:space="preserve">and SCS </w:t>
      </w:r>
      <w:r w:rsidR="005E367B" w:rsidRPr="003E3E83">
        <w:rPr>
          <w:rFonts w:ascii="Arial" w:eastAsia="宋体" w:hAnsi="Arial" w:cs="Arial"/>
          <w:lang w:eastAsia="zh-CN"/>
        </w:rPr>
        <w:t>as follow.</w:t>
      </w:r>
    </w:p>
    <w:p w14:paraId="3CC46BE2" w14:textId="0B02C69B" w:rsidR="008C2039" w:rsidRDefault="008C2039" w:rsidP="005E367B">
      <w:pPr>
        <w:pStyle w:val="af1"/>
        <w:numPr>
          <w:ilvl w:val="0"/>
          <w:numId w:val="13"/>
        </w:numPr>
        <w:jc w:val="both"/>
        <w:rPr>
          <w:rFonts w:ascii="Arial" w:eastAsia="宋体" w:hAnsi="Arial" w:cs="Arial"/>
          <w:lang w:eastAsia="zh-CN"/>
        </w:rPr>
      </w:pPr>
      <w:r w:rsidRPr="005E367B">
        <w:rPr>
          <w:rFonts w:ascii="Arial" w:eastAsia="宋体" w:hAnsi="Arial" w:cs="Arial"/>
          <w:lang w:eastAsia="zh-CN"/>
        </w:rPr>
        <w:t>Only one SL BWP is configured in a carrier for a NR V2X UE.</w:t>
      </w:r>
    </w:p>
    <w:p w14:paraId="6A17C516" w14:textId="77777777" w:rsidR="00CE2546" w:rsidRDefault="00E503FB" w:rsidP="00CE2546">
      <w:pPr>
        <w:pStyle w:val="af1"/>
        <w:numPr>
          <w:ilvl w:val="0"/>
          <w:numId w:val="13"/>
        </w:numPr>
        <w:jc w:val="both"/>
        <w:rPr>
          <w:rFonts w:ascii="Arial" w:eastAsia="宋体" w:hAnsi="Arial" w:cs="Arial"/>
          <w:lang w:eastAsia="zh-CN"/>
        </w:rPr>
      </w:pPr>
      <w:r w:rsidRPr="00CE2546">
        <w:rPr>
          <w:rFonts w:ascii="Arial" w:eastAsia="宋体" w:hAnsi="Arial" w:cs="Arial"/>
          <w:lang w:eastAsia="zh-CN"/>
        </w:rPr>
        <w:t>S-SSB has the same numerology, which includes SCS and CP length, as that of control and data channels for a given carrier.</w:t>
      </w:r>
    </w:p>
    <w:p w14:paraId="000C5A30" w14:textId="0A686CAB" w:rsidR="00CE2546" w:rsidRPr="00CE2546" w:rsidRDefault="00CE2546" w:rsidP="00CE2546">
      <w:pPr>
        <w:pStyle w:val="af1"/>
        <w:numPr>
          <w:ilvl w:val="0"/>
          <w:numId w:val="13"/>
        </w:numPr>
        <w:jc w:val="both"/>
        <w:rPr>
          <w:rFonts w:ascii="Arial" w:eastAsia="宋体" w:hAnsi="Arial" w:cs="Arial"/>
          <w:lang w:eastAsia="zh-CN"/>
        </w:rPr>
      </w:pPr>
      <w:r w:rsidRPr="00CE2546">
        <w:rPr>
          <w:rFonts w:ascii="Arial" w:eastAsia="宋体" w:hAnsi="Arial" w:cs="Arial"/>
          <w:lang w:eastAsia="zh-CN"/>
        </w:rPr>
        <w:t>Only one combination</w:t>
      </w:r>
      <w:r w:rsidRPr="00CE2546">
        <w:rPr>
          <w:rFonts w:ascii="Arial" w:eastAsia="宋体" w:hAnsi="Arial" w:cs="Arial" w:hint="eastAsia"/>
          <w:lang w:eastAsia="zh-CN"/>
        </w:rPr>
        <w:t xml:space="preserve"> of CP length and SCS </w:t>
      </w:r>
      <w:r w:rsidRPr="00CE2546">
        <w:rPr>
          <w:rFonts w:ascii="Arial" w:eastAsia="宋体" w:hAnsi="Arial" w:cs="Arial"/>
          <w:lang w:eastAsia="zh-CN"/>
        </w:rPr>
        <w:t xml:space="preserve">is </w:t>
      </w:r>
      <w:r w:rsidRPr="00CE2546">
        <w:rPr>
          <w:rFonts w:ascii="Arial" w:eastAsia="宋体" w:hAnsi="Arial" w:cs="Arial" w:hint="eastAsia"/>
          <w:lang w:eastAsia="zh-CN"/>
        </w:rPr>
        <w:t>used in a carrier at a given time</w:t>
      </w:r>
      <w:r w:rsidRPr="00CE2546">
        <w:rPr>
          <w:rFonts w:ascii="Arial" w:eastAsia="宋体" w:hAnsi="Arial" w:cs="Arial"/>
          <w:lang w:eastAsia="zh-CN"/>
        </w:rPr>
        <w:t xml:space="preserve"> for NR V2X UEs communicating with each other using SL</w:t>
      </w:r>
      <w:r>
        <w:rPr>
          <w:rFonts w:ascii="Arial" w:eastAsia="宋体" w:hAnsi="Arial" w:cs="Arial"/>
          <w:lang w:eastAsia="zh-CN"/>
        </w:rPr>
        <w:t>.</w:t>
      </w:r>
    </w:p>
    <w:p w14:paraId="3B0CDA97" w14:textId="6F83B1E9" w:rsidR="00737B4A" w:rsidRPr="00737B4A" w:rsidRDefault="00737B4A" w:rsidP="00737B4A">
      <w:pPr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RAN4 would like to inform RAN1 that </w:t>
      </w:r>
      <w:r>
        <w:rPr>
          <w:rFonts w:ascii="Arial" w:hAnsi="Arial" w:cs="Arial"/>
        </w:rPr>
        <w:t>t</w:t>
      </w:r>
      <w:r w:rsidRPr="00737B4A">
        <w:rPr>
          <w:rFonts w:ascii="Arial" w:hAnsi="Arial" w:cs="Arial"/>
        </w:rPr>
        <w:t xml:space="preserve">he </w:t>
      </w:r>
      <w:r w:rsidR="00535879">
        <w:rPr>
          <w:rFonts w:ascii="Arial" w:hAnsi="Arial" w:cs="Arial"/>
        </w:rPr>
        <w:t xml:space="preserve">RRC-based BWP </w:t>
      </w:r>
      <w:r w:rsidR="00571322">
        <w:rPr>
          <w:rFonts w:ascii="Arial" w:hAnsi="Arial" w:cs="Arial"/>
        </w:rPr>
        <w:t>reconfiguration</w:t>
      </w:r>
      <w:r w:rsidR="00535879">
        <w:rPr>
          <w:rFonts w:ascii="Arial" w:hAnsi="Arial" w:cs="Arial"/>
        </w:rPr>
        <w:t xml:space="preserve"> </w:t>
      </w:r>
      <w:r w:rsidR="00571322">
        <w:rPr>
          <w:rFonts w:ascii="Arial" w:hAnsi="Arial" w:cs="Arial"/>
        </w:rPr>
        <w:t xml:space="preserve">(e.g., </w:t>
      </w:r>
      <w:r w:rsidR="00535879">
        <w:rPr>
          <w:rFonts w:ascii="Arial" w:hAnsi="Arial" w:cs="Arial"/>
        </w:rPr>
        <w:t xml:space="preserve">involving </w:t>
      </w:r>
      <w:r w:rsidRPr="00737B4A">
        <w:rPr>
          <w:rFonts w:ascii="Arial" w:hAnsi="Arial" w:cs="Arial"/>
        </w:rPr>
        <w:t>SCS</w:t>
      </w:r>
      <w:r w:rsidR="00535879">
        <w:rPr>
          <w:rFonts w:ascii="Arial" w:hAnsi="Arial" w:cs="Arial"/>
        </w:rPr>
        <w:t xml:space="preserve">, location and/or bandwidth </w:t>
      </w:r>
      <w:r w:rsidRPr="00737B4A">
        <w:rPr>
          <w:rFonts w:ascii="Arial" w:hAnsi="Arial" w:cs="Arial"/>
        </w:rPr>
        <w:t>BWP change</w:t>
      </w:r>
      <w:r w:rsidR="00571322">
        <w:rPr>
          <w:rFonts w:ascii="Arial" w:hAnsi="Arial" w:cs="Arial"/>
        </w:rPr>
        <w:t>)</w:t>
      </w:r>
      <w:r w:rsidRPr="00737B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of</w:t>
      </w:r>
      <w:r w:rsidRPr="00737B4A">
        <w:rPr>
          <w:rFonts w:ascii="Arial" w:hAnsi="Arial" w:cs="Arial"/>
        </w:rPr>
        <w:t xml:space="preserve"> NR </w:t>
      </w:r>
      <w:r w:rsidR="00535879">
        <w:rPr>
          <w:rFonts w:ascii="Arial" w:eastAsia="宋体" w:hAnsi="Arial" w:cs="Arial"/>
          <w:lang w:eastAsia="zh-CN"/>
        </w:rPr>
        <w:t xml:space="preserve">sidelink </w:t>
      </w:r>
      <w:r w:rsidRPr="00737B4A">
        <w:rPr>
          <w:rFonts w:ascii="Arial" w:hAnsi="Arial" w:cs="Arial"/>
        </w:rPr>
        <w:t>on ITS band</w:t>
      </w:r>
      <w:r>
        <w:rPr>
          <w:rFonts w:ascii="Arial" w:hAnsi="Arial" w:cs="Arial"/>
        </w:rPr>
        <w:t xml:space="preserve"> is not a practical </w:t>
      </w:r>
      <w:r w:rsidR="00083062">
        <w:rPr>
          <w:rFonts w:ascii="Arial" w:hAnsi="Arial" w:cs="Arial"/>
        </w:rPr>
        <w:t xml:space="preserve">use </w:t>
      </w:r>
      <w:r>
        <w:rPr>
          <w:rFonts w:ascii="Arial" w:hAnsi="Arial" w:cs="Arial"/>
        </w:rPr>
        <w:t>case in R16.</w:t>
      </w:r>
      <w:r w:rsidRPr="00737B4A">
        <w:rPr>
          <w:rFonts w:ascii="Arial" w:hAnsi="Arial" w:cs="Arial"/>
        </w:rPr>
        <w:t xml:space="preserve"> RAN4 </w:t>
      </w:r>
      <w:r w:rsidR="00083062">
        <w:rPr>
          <w:rFonts w:ascii="Arial" w:hAnsi="Arial" w:cs="Arial"/>
        </w:rPr>
        <w:t>decided</w:t>
      </w:r>
      <w:r w:rsidR="00083062" w:rsidRPr="00737B4A">
        <w:rPr>
          <w:rFonts w:ascii="Arial" w:hAnsi="Arial" w:cs="Arial"/>
        </w:rPr>
        <w:t xml:space="preserve"> </w:t>
      </w:r>
      <w:r w:rsidRPr="00737B4A">
        <w:rPr>
          <w:rFonts w:ascii="Arial" w:hAnsi="Arial" w:cs="Arial"/>
        </w:rPr>
        <w:t xml:space="preserve">not define any requirement for this </w:t>
      </w:r>
      <w:r w:rsidR="00083062">
        <w:rPr>
          <w:rFonts w:ascii="Arial" w:hAnsi="Arial" w:cs="Arial"/>
        </w:rPr>
        <w:t>use case</w:t>
      </w:r>
      <w:r w:rsidRPr="00737B4A">
        <w:rPr>
          <w:rFonts w:ascii="Arial" w:hAnsi="Arial" w:cs="Arial"/>
        </w:rPr>
        <w:t xml:space="preserve"> in R16.</w:t>
      </w:r>
    </w:p>
    <w:p w14:paraId="18AA1AB2" w14:textId="77777777" w:rsidR="00051F3B" w:rsidRDefault="00051F3B">
      <w:pPr>
        <w:spacing w:after="120"/>
        <w:rPr>
          <w:bCs/>
        </w:rPr>
      </w:pPr>
    </w:p>
    <w:p w14:paraId="1B268262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2. Actions:</w:t>
      </w:r>
    </w:p>
    <w:p w14:paraId="2E31CE1C" w14:textId="0744CBDB" w:rsidR="00C82CC0" w:rsidRDefault="00C82CC0" w:rsidP="00C82CC0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Pr="00A63DB9">
        <w:rPr>
          <w:rFonts w:ascii="Arial" w:hAnsi="Arial" w:cs="Arial"/>
          <w:b/>
        </w:rPr>
        <w:t xml:space="preserve">RAN </w:t>
      </w:r>
      <w:r>
        <w:rPr>
          <w:rFonts w:ascii="Arial" w:hAnsi="Arial" w:cs="Arial"/>
          <w:b/>
        </w:rPr>
        <w:t>WG1</w:t>
      </w:r>
    </w:p>
    <w:p w14:paraId="4EAD6C64" w14:textId="6E240979" w:rsidR="00D2353A" w:rsidRPr="00484C8A" w:rsidRDefault="00D2353A" w:rsidP="00C82CC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 RAN WG2</w:t>
      </w:r>
    </w:p>
    <w:p w14:paraId="60E8CAB2" w14:textId="3683CC48" w:rsidR="00883A06" w:rsidRDefault="00C82CC0">
      <w:pPr>
        <w:spacing w:after="120"/>
        <w:ind w:left="993" w:hanging="993"/>
        <w:rPr>
          <w:rFonts w:ascii="Arial" w:hAnsi="Arial" w:cs="Arial"/>
          <w:bCs/>
          <w:lang w:eastAsia="ko-KR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</w:rPr>
        <w:t>RAN</w:t>
      </w:r>
      <w:r w:rsidR="00D2353A">
        <w:rPr>
          <w:rFonts w:ascii="Arial" w:hAnsi="Arial" w:cs="Arial"/>
        </w:rPr>
        <w:t xml:space="preserve"> WG</w:t>
      </w:r>
      <w:r w:rsidRPr="00484C8A">
        <w:rPr>
          <w:rFonts w:ascii="Arial" w:hAnsi="Arial" w:cs="Arial"/>
        </w:rPr>
        <w:t>4</w:t>
      </w:r>
      <w:r w:rsidRPr="00343C20">
        <w:rPr>
          <w:rFonts w:ascii="Arial" w:hAnsi="Arial" w:cs="Arial"/>
        </w:rPr>
        <w:t xml:space="preserve"> respectfully asks </w:t>
      </w:r>
      <w:r>
        <w:rPr>
          <w:rFonts w:ascii="Arial" w:hAnsi="Arial" w:cs="Arial"/>
        </w:rPr>
        <w:t xml:space="preserve">RAN </w:t>
      </w:r>
      <w:r w:rsidR="00E37A37">
        <w:rPr>
          <w:rFonts w:ascii="Arial" w:hAnsi="Arial" w:cs="Arial" w:hint="eastAsia"/>
          <w:bCs/>
          <w:lang w:eastAsia="ko-KR"/>
        </w:rPr>
        <w:t xml:space="preserve">WG1 to </w:t>
      </w:r>
      <w:r w:rsidR="00083062">
        <w:rPr>
          <w:rFonts w:ascii="Arial" w:hAnsi="Arial" w:cs="Arial"/>
          <w:bCs/>
          <w:lang w:eastAsia="ko-KR"/>
        </w:rPr>
        <w:t xml:space="preserve">taking into account the above information in future </w:t>
      </w:r>
      <w:r w:rsidR="00E37A37">
        <w:rPr>
          <w:rFonts w:ascii="Arial" w:hAnsi="Arial" w:cs="Arial"/>
          <w:bCs/>
          <w:lang w:eastAsia="ko-KR"/>
        </w:rPr>
        <w:t xml:space="preserve">NR V2X sidelink </w:t>
      </w:r>
      <w:r w:rsidR="00083062">
        <w:rPr>
          <w:rFonts w:ascii="Arial" w:hAnsi="Arial" w:cs="Arial"/>
          <w:bCs/>
          <w:lang w:eastAsia="ko-KR"/>
        </w:rPr>
        <w:t>discussion</w:t>
      </w:r>
      <w:r w:rsidR="00E37A37">
        <w:rPr>
          <w:rFonts w:ascii="Arial" w:hAnsi="Arial" w:cs="Arial" w:hint="eastAsia"/>
          <w:bCs/>
          <w:lang w:eastAsia="ko-KR"/>
        </w:rPr>
        <w:t>.</w:t>
      </w:r>
    </w:p>
    <w:p w14:paraId="32AF92EB" w14:textId="77777777" w:rsidR="00D2353A" w:rsidRDefault="00D2353A">
      <w:pPr>
        <w:spacing w:after="120"/>
        <w:ind w:left="993" w:hanging="993"/>
        <w:rPr>
          <w:bCs/>
        </w:rPr>
      </w:pPr>
    </w:p>
    <w:p w14:paraId="0C4FF050" w14:textId="77777777" w:rsidR="00512808" w:rsidRDefault="003B00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RAN4 Meetings:</w:t>
      </w:r>
    </w:p>
    <w:p w14:paraId="1DD546AA" w14:textId="67876C43" w:rsidR="00512808" w:rsidRDefault="00C82CC0" w:rsidP="00C82CC0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RAN4#92Bis</w:t>
      </w:r>
      <w:r w:rsidR="0031042D">
        <w:rPr>
          <w:rFonts w:ascii="Arial" w:hAnsi="Arial" w:cs="Arial"/>
        </w:rPr>
        <w:tab/>
      </w:r>
      <w:r w:rsidR="000B0370">
        <w:rPr>
          <w:rFonts w:ascii="Arial" w:hAnsi="Arial" w:cs="Arial"/>
        </w:rPr>
        <w:t>14</w:t>
      </w:r>
      <w:r w:rsidRPr="00C82CC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</w:t>
      </w:r>
      <w:r w:rsidR="000B0370">
        <w:rPr>
          <w:rFonts w:ascii="Arial" w:hAnsi="Arial" w:cs="Arial"/>
        </w:rPr>
        <w:t>18</w:t>
      </w:r>
      <w:r w:rsidRPr="00C82CC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October 2019</w:t>
      </w:r>
      <w:r>
        <w:rPr>
          <w:rFonts w:ascii="Arial" w:hAnsi="Arial" w:cs="Arial"/>
        </w:rPr>
        <w:tab/>
      </w:r>
      <w:r w:rsidR="000B0370" w:rsidRPr="000B0370">
        <w:rPr>
          <w:rFonts w:ascii="Arial" w:hAnsi="Arial" w:cs="Arial"/>
        </w:rPr>
        <w:t>Chongqing</w:t>
      </w:r>
      <w:r w:rsidR="000B03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China</w:t>
      </w:r>
    </w:p>
    <w:p w14:paraId="24CDCD63" w14:textId="2FD7F9D7" w:rsidR="000B0370" w:rsidRDefault="000B0370" w:rsidP="000B0370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RAN4#93</w:t>
      </w:r>
      <w:r>
        <w:rPr>
          <w:rFonts w:ascii="Arial" w:hAnsi="Arial" w:cs="Arial"/>
        </w:rPr>
        <w:tab/>
        <w:t>18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22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November 2019</w:t>
      </w:r>
      <w:r>
        <w:rPr>
          <w:rFonts w:ascii="Arial" w:hAnsi="Arial" w:cs="Arial" w:hint="eastAsia"/>
          <w:lang w:eastAsia="zh-TW"/>
        </w:rPr>
        <w:t xml:space="preserve"> </w:t>
      </w:r>
      <w:r>
        <w:rPr>
          <w:rFonts w:ascii="Arial" w:hAnsi="Arial" w:cs="Arial"/>
        </w:rPr>
        <w:tab/>
        <w:t>Reno, Nevada</w:t>
      </w:r>
    </w:p>
    <w:p w14:paraId="50032C78" w14:textId="77777777" w:rsidR="000B0370" w:rsidRDefault="000B0370" w:rsidP="00C82CC0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0B0370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2736DD6" w16cid:durableId="211112C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AE433" w14:textId="77777777" w:rsidR="001821E5" w:rsidRDefault="001821E5" w:rsidP="00883A06">
      <w:pPr>
        <w:spacing w:after="0" w:line="240" w:lineRule="auto"/>
      </w:pPr>
      <w:r>
        <w:separator/>
      </w:r>
    </w:p>
  </w:endnote>
  <w:endnote w:type="continuationSeparator" w:id="0">
    <w:p w14:paraId="403FE5AA" w14:textId="77777777" w:rsidR="001821E5" w:rsidRDefault="001821E5" w:rsidP="008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Euclid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D6C3F" w14:textId="77777777" w:rsidR="001821E5" w:rsidRDefault="001821E5" w:rsidP="00883A06">
      <w:pPr>
        <w:spacing w:after="0" w:line="240" w:lineRule="auto"/>
      </w:pPr>
      <w:r>
        <w:separator/>
      </w:r>
    </w:p>
  </w:footnote>
  <w:footnote w:type="continuationSeparator" w:id="0">
    <w:p w14:paraId="0F82623C" w14:textId="77777777" w:rsidR="001821E5" w:rsidRDefault="001821E5" w:rsidP="00883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A07AB"/>
    <w:multiLevelType w:val="hybridMultilevel"/>
    <w:tmpl w:val="BD2E12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DD94709"/>
    <w:multiLevelType w:val="hybridMultilevel"/>
    <w:tmpl w:val="C03E9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65225"/>
    <w:multiLevelType w:val="hybridMultilevel"/>
    <w:tmpl w:val="40B6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2F871502"/>
    <w:multiLevelType w:val="hybridMultilevel"/>
    <w:tmpl w:val="4376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A144283"/>
    <w:multiLevelType w:val="hybridMultilevel"/>
    <w:tmpl w:val="A30C80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4">
    <w:nsid w:val="5951533B"/>
    <w:multiLevelType w:val="hybridMultilevel"/>
    <w:tmpl w:val="95380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B9277F"/>
    <w:multiLevelType w:val="hybridMultilevel"/>
    <w:tmpl w:val="F29A87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9D77A87"/>
    <w:multiLevelType w:val="hybridMultilevel"/>
    <w:tmpl w:val="1CF443BA"/>
    <w:lvl w:ilvl="0" w:tplc="8D321A6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BB2758"/>
    <w:multiLevelType w:val="hybridMultilevel"/>
    <w:tmpl w:val="2382B468"/>
    <w:lvl w:ilvl="0" w:tplc="96444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0006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80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06E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907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A7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0C5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8C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0815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13"/>
  </w:num>
  <w:num w:numId="5">
    <w:abstractNumId w:val="1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7"/>
  </w:num>
  <w:num w:numId="9">
    <w:abstractNumId w:val="14"/>
  </w:num>
  <w:num w:numId="10">
    <w:abstractNumId w:val="0"/>
  </w:num>
  <w:num w:numId="11">
    <w:abstractNumId w:val="18"/>
  </w:num>
  <w:num w:numId="12">
    <w:abstractNumId w:val="15"/>
  </w:num>
  <w:num w:numId="13">
    <w:abstractNumId w:val="9"/>
  </w:num>
  <w:num w:numId="14">
    <w:abstractNumId w:val="17"/>
  </w:num>
  <w:num w:numId="15">
    <w:abstractNumId w:val="8"/>
  </w:num>
  <w:num w:numId="16">
    <w:abstractNumId w:val="4"/>
  </w:num>
  <w:num w:numId="17">
    <w:abstractNumId w:val="5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06032"/>
    <w:rsid w:val="00037DC7"/>
    <w:rsid w:val="00051F3B"/>
    <w:rsid w:val="00064716"/>
    <w:rsid w:val="00076D87"/>
    <w:rsid w:val="000820DB"/>
    <w:rsid w:val="00083062"/>
    <w:rsid w:val="00095093"/>
    <w:rsid w:val="000B0370"/>
    <w:rsid w:val="000B40FB"/>
    <w:rsid w:val="000B46FB"/>
    <w:rsid w:val="000C544E"/>
    <w:rsid w:val="000D0301"/>
    <w:rsid w:val="000E1F07"/>
    <w:rsid w:val="0011065A"/>
    <w:rsid w:val="001229B2"/>
    <w:rsid w:val="0013166B"/>
    <w:rsid w:val="00140C61"/>
    <w:rsid w:val="00147FE9"/>
    <w:rsid w:val="0015535B"/>
    <w:rsid w:val="001676C5"/>
    <w:rsid w:val="00172188"/>
    <w:rsid w:val="00174B2A"/>
    <w:rsid w:val="00180AD3"/>
    <w:rsid w:val="001821E5"/>
    <w:rsid w:val="00184353"/>
    <w:rsid w:val="00192535"/>
    <w:rsid w:val="001A7067"/>
    <w:rsid w:val="001B08A5"/>
    <w:rsid w:val="001B4D85"/>
    <w:rsid w:val="001C6A01"/>
    <w:rsid w:val="001D298E"/>
    <w:rsid w:val="001D2FF7"/>
    <w:rsid w:val="001F0C6F"/>
    <w:rsid w:val="00233865"/>
    <w:rsid w:val="00244285"/>
    <w:rsid w:val="00250267"/>
    <w:rsid w:val="002C4DA8"/>
    <w:rsid w:val="002C6636"/>
    <w:rsid w:val="002D0D0C"/>
    <w:rsid w:val="002E3C0C"/>
    <w:rsid w:val="002F4B38"/>
    <w:rsid w:val="00300A5A"/>
    <w:rsid w:val="0031042D"/>
    <w:rsid w:val="00332D10"/>
    <w:rsid w:val="00332E60"/>
    <w:rsid w:val="00344B88"/>
    <w:rsid w:val="00361615"/>
    <w:rsid w:val="003636CB"/>
    <w:rsid w:val="003776E2"/>
    <w:rsid w:val="00385549"/>
    <w:rsid w:val="00385854"/>
    <w:rsid w:val="00395913"/>
    <w:rsid w:val="003A1B8F"/>
    <w:rsid w:val="003A395E"/>
    <w:rsid w:val="003B0033"/>
    <w:rsid w:val="003C178D"/>
    <w:rsid w:val="003C65F3"/>
    <w:rsid w:val="003D78E3"/>
    <w:rsid w:val="003E0050"/>
    <w:rsid w:val="003E3E83"/>
    <w:rsid w:val="004077D1"/>
    <w:rsid w:val="004304DD"/>
    <w:rsid w:val="00432926"/>
    <w:rsid w:val="004345EF"/>
    <w:rsid w:val="00445899"/>
    <w:rsid w:val="004568BF"/>
    <w:rsid w:val="00467A34"/>
    <w:rsid w:val="00473297"/>
    <w:rsid w:val="00473CCF"/>
    <w:rsid w:val="004826D7"/>
    <w:rsid w:val="00491672"/>
    <w:rsid w:val="004A0AA8"/>
    <w:rsid w:val="004B2CAF"/>
    <w:rsid w:val="004B4858"/>
    <w:rsid w:val="004D1479"/>
    <w:rsid w:val="004D3C8E"/>
    <w:rsid w:val="004D4B8B"/>
    <w:rsid w:val="00501A78"/>
    <w:rsid w:val="00512808"/>
    <w:rsid w:val="005138F2"/>
    <w:rsid w:val="00513D47"/>
    <w:rsid w:val="005220DB"/>
    <w:rsid w:val="00535879"/>
    <w:rsid w:val="0053757E"/>
    <w:rsid w:val="00547F53"/>
    <w:rsid w:val="005647CA"/>
    <w:rsid w:val="00571322"/>
    <w:rsid w:val="00574CE2"/>
    <w:rsid w:val="005775CF"/>
    <w:rsid w:val="00584EDD"/>
    <w:rsid w:val="00591C03"/>
    <w:rsid w:val="0059471F"/>
    <w:rsid w:val="005A440E"/>
    <w:rsid w:val="005C0EE9"/>
    <w:rsid w:val="005D7E26"/>
    <w:rsid w:val="005E3531"/>
    <w:rsid w:val="005E367B"/>
    <w:rsid w:val="005E3ABE"/>
    <w:rsid w:val="0060300F"/>
    <w:rsid w:val="006157CE"/>
    <w:rsid w:val="00616A50"/>
    <w:rsid w:val="00635FBF"/>
    <w:rsid w:val="0065452A"/>
    <w:rsid w:val="00693629"/>
    <w:rsid w:val="006A522B"/>
    <w:rsid w:val="006B05E5"/>
    <w:rsid w:val="006E4003"/>
    <w:rsid w:val="00700230"/>
    <w:rsid w:val="00706BAA"/>
    <w:rsid w:val="007144CB"/>
    <w:rsid w:val="00734AE3"/>
    <w:rsid w:val="0073579B"/>
    <w:rsid w:val="00737B4A"/>
    <w:rsid w:val="0074478A"/>
    <w:rsid w:val="00774321"/>
    <w:rsid w:val="00775815"/>
    <w:rsid w:val="007911A8"/>
    <w:rsid w:val="007A63E2"/>
    <w:rsid w:val="007A7084"/>
    <w:rsid w:val="007B25F2"/>
    <w:rsid w:val="0080036B"/>
    <w:rsid w:val="00816C86"/>
    <w:rsid w:val="0083700A"/>
    <w:rsid w:val="00851FBD"/>
    <w:rsid w:val="0087733A"/>
    <w:rsid w:val="00880C80"/>
    <w:rsid w:val="0088327B"/>
    <w:rsid w:val="00883A06"/>
    <w:rsid w:val="00883E61"/>
    <w:rsid w:val="008872D1"/>
    <w:rsid w:val="00894941"/>
    <w:rsid w:val="00895EC4"/>
    <w:rsid w:val="008B63C4"/>
    <w:rsid w:val="008C2039"/>
    <w:rsid w:val="008D503A"/>
    <w:rsid w:val="008D5FA9"/>
    <w:rsid w:val="008E4E0E"/>
    <w:rsid w:val="008F33CD"/>
    <w:rsid w:val="008F4A8A"/>
    <w:rsid w:val="008F4DAB"/>
    <w:rsid w:val="009067D1"/>
    <w:rsid w:val="00921F46"/>
    <w:rsid w:val="00936005"/>
    <w:rsid w:val="00950C0E"/>
    <w:rsid w:val="00951811"/>
    <w:rsid w:val="00955090"/>
    <w:rsid w:val="00971114"/>
    <w:rsid w:val="00977F3E"/>
    <w:rsid w:val="009827A8"/>
    <w:rsid w:val="0099139F"/>
    <w:rsid w:val="00991703"/>
    <w:rsid w:val="00992A77"/>
    <w:rsid w:val="009D39C1"/>
    <w:rsid w:val="009D3FAB"/>
    <w:rsid w:val="009F21F6"/>
    <w:rsid w:val="009F52BD"/>
    <w:rsid w:val="00A373E7"/>
    <w:rsid w:val="00A73C80"/>
    <w:rsid w:val="00A754B4"/>
    <w:rsid w:val="00A80A95"/>
    <w:rsid w:val="00A82D35"/>
    <w:rsid w:val="00A8336C"/>
    <w:rsid w:val="00A86816"/>
    <w:rsid w:val="00A931D7"/>
    <w:rsid w:val="00A949E5"/>
    <w:rsid w:val="00AA1596"/>
    <w:rsid w:val="00AB272A"/>
    <w:rsid w:val="00AC0390"/>
    <w:rsid w:val="00AE05B4"/>
    <w:rsid w:val="00AE1358"/>
    <w:rsid w:val="00AE350F"/>
    <w:rsid w:val="00B03BBF"/>
    <w:rsid w:val="00B122D0"/>
    <w:rsid w:val="00B469C3"/>
    <w:rsid w:val="00B53F49"/>
    <w:rsid w:val="00B55103"/>
    <w:rsid w:val="00B80D28"/>
    <w:rsid w:val="00B8767C"/>
    <w:rsid w:val="00B94C9D"/>
    <w:rsid w:val="00BC742E"/>
    <w:rsid w:val="00BE3E1F"/>
    <w:rsid w:val="00BE3EDA"/>
    <w:rsid w:val="00C140CC"/>
    <w:rsid w:val="00C1509A"/>
    <w:rsid w:val="00C3074A"/>
    <w:rsid w:val="00C64E14"/>
    <w:rsid w:val="00C82CC0"/>
    <w:rsid w:val="00C87838"/>
    <w:rsid w:val="00C91310"/>
    <w:rsid w:val="00CA4123"/>
    <w:rsid w:val="00CA5BB8"/>
    <w:rsid w:val="00CD2C9C"/>
    <w:rsid w:val="00CE0276"/>
    <w:rsid w:val="00CE2546"/>
    <w:rsid w:val="00CF59CC"/>
    <w:rsid w:val="00D00128"/>
    <w:rsid w:val="00D02481"/>
    <w:rsid w:val="00D04BF2"/>
    <w:rsid w:val="00D2353A"/>
    <w:rsid w:val="00D26476"/>
    <w:rsid w:val="00D45636"/>
    <w:rsid w:val="00D45D31"/>
    <w:rsid w:val="00D53394"/>
    <w:rsid w:val="00D5390B"/>
    <w:rsid w:val="00D55A2D"/>
    <w:rsid w:val="00D56A50"/>
    <w:rsid w:val="00D819A5"/>
    <w:rsid w:val="00D826BD"/>
    <w:rsid w:val="00D90C69"/>
    <w:rsid w:val="00D92666"/>
    <w:rsid w:val="00D92776"/>
    <w:rsid w:val="00DA0E8B"/>
    <w:rsid w:val="00DA27A7"/>
    <w:rsid w:val="00DA2B82"/>
    <w:rsid w:val="00DB50DD"/>
    <w:rsid w:val="00DE673F"/>
    <w:rsid w:val="00DF3029"/>
    <w:rsid w:val="00E0068E"/>
    <w:rsid w:val="00E0794B"/>
    <w:rsid w:val="00E37A37"/>
    <w:rsid w:val="00E45A05"/>
    <w:rsid w:val="00E503FB"/>
    <w:rsid w:val="00E61452"/>
    <w:rsid w:val="00E6176E"/>
    <w:rsid w:val="00E64804"/>
    <w:rsid w:val="00E65024"/>
    <w:rsid w:val="00E77E9C"/>
    <w:rsid w:val="00E804CC"/>
    <w:rsid w:val="00E85BE4"/>
    <w:rsid w:val="00E90142"/>
    <w:rsid w:val="00E97A55"/>
    <w:rsid w:val="00EA25B2"/>
    <w:rsid w:val="00EA5ECC"/>
    <w:rsid w:val="00EB1D2D"/>
    <w:rsid w:val="00EC7387"/>
    <w:rsid w:val="00ED3145"/>
    <w:rsid w:val="00F0244B"/>
    <w:rsid w:val="00F227C3"/>
    <w:rsid w:val="00F23F1E"/>
    <w:rsid w:val="00F3009F"/>
    <w:rsid w:val="00F32522"/>
    <w:rsid w:val="00F53FC0"/>
    <w:rsid w:val="00F619BE"/>
    <w:rsid w:val="00F719A8"/>
    <w:rsid w:val="00F74F3F"/>
    <w:rsid w:val="00F815AA"/>
    <w:rsid w:val="00F9078D"/>
    <w:rsid w:val="00FB2FE8"/>
    <w:rsid w:val="00FB646F"/>
    <w:rsid w:val="00FD148B"/>
    <w:rsid w:val="00FD4588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subject"/>
    <w:basedOn w:val="a5"/>
    <w:next w:val="a5"/>
    <w:link w:val="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0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">
    <w:name w:val="List Bullet"/>
    <w:basedOn w:val="a6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a6">
    <w:name w:val="Body Text"/>
    <w:basedOn w:val="a0"/>
    <w:semiHidden/>
    <w:rPr>
      <w:rFonts w:ascii="Arial" w:hAnsi="Arial" w:cs="Arial"/>
      <w:color w:val="FF0000"/>
    </w:rPr>
  </w:style>
  <w:style w:type="paragraph" w:styleId="a7">
    <w:name w:val="Balloon Text"/>
    <w:basedOn w:val="a0"/>
    <w:link w:val="Char1"/>
    <w:uiPriority w:val="99"/>
    <w:unhideWhenUsed/>
    <w:rPr>
      <w:rFonts w:ascii="Segoe UI" w:hAnsi="Segoe UI" w:cs="Segoe UI"/>
      <w:sz w:val="18"/>
      <w:szCs w:val="18"/>
    </w:rPr>
  </w:style>
  <w:style w:type="paragraph" w:styleId="a8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9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a">
    <w:name w:val="footnote text"/>
    <w:basedOn w:val="a0"/>
    <w:link w:val="Char2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ab">
    <w:name w:val="page number"/>
    <w:basedOn w:val="a1"/>
    <w:semiHidden/>
  </w:style>
  <w:style w:type="character" w:styleId="ac">
    <w:name w:val="Hyperlink"/>
    <w:basedOn w:val="a1"/>
    <w:uiPriority w:val="99"/>
    <w:unhideWhenUsed/>
    <w:qFormat/>
    <w:rPr>
      <w:color w:val="0066B3"/>
      <w:u w:val="none"/>
    </w:rPr>
  </w:style>
  <w:style w:type="character" w:styleId="ad">
    <w:name w:val="annotation reference"/>
    <w:basedOn w:val="a1"/>
    <w:semiHidden/>
    <w:rPr>
      <w:sz w:val="16"/>
    </w:rPr>
  </w:style>
  <w:style w:type="table" w:styleId="ae">
    <w:name w:val="Table Grid"/>
    <w:basedOn w:val="a2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f"/>
    <w:next w:val="af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0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Char1">
    <w:name w:val="批注框文本 Char"/>
    <w:basedOn w:val="a1"/>
    <w:link w:val="a7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a0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a0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har0">
    <w:name w:val="批注文字 Char"/>
    <w:basedOn w:val="a1"/>
    <w:link w:val="a5"/>
    <w:semiHidden/>
    <w:qFormat/>
    <w:rPr>
      <w:rFonts w:ascii="Arial" w:hAnsi="Arial"/>
      <w:lang w:val="en-GB" w:eastAsia="en-US"/>
    </w:rPr>
  </w:style>
  <w:style w:type="character" w:customStyle="1" w:styleId="Char">
    <w:name w:val="批注主题 Char"/>
    <w:basedOn w:val="Char0"/>
    <w:link w:val="a4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Char2">
    <w:name w:val="脚注文本 Char"/>
    <w:basedOn w:val="a1"/>
    <w:link w:val="aa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a0"/>
    <w:uiPriority w:val="34"/>
    <w:qFormat/>
    <w:pPr>
      <w:ind w:left="720"/>
      <w:contextualSpacing/>
    </w:p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a0"/>
    <w:link w:val="TALCar"/>
    <w:qFormat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a0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  <w:style w:type="paragraph" w:customStyle="1" w:styleId="PL">
    <w:name w:val="PL"/>
    <w:link w:val="PLChar"/>
    <w:qFormat/>
    <w:rsid w:val="00883A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883A06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H">
    <w:name w:val="TH"/>
    <w:basedOn w:val="a0"/>
    <w:link w:val="THChar"/>
    <w:qFormat/>
    <w:rsid w:val="00883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83A06"/>
    <w:rPr>
      <w:rFonts w:ascii="Arial" w:eastAsia="Times New Roman" w:hAnsi="Arial"/>
      <w:b/>
      <w:lang w:val="x-none" w:eastAsia="x-none"/>
    </w:rPr>
  </w:style>
  <w:style w:type="paragraph" w:styleId="af0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a0"/>
    <w:next w:val="a0"/>
    <w:link w:val="Char3"/>
    <w:qFormat/>
    <w:rsid w:val="00C82CC0"/>
    <w:pPr>
      <w:spacing w:before="120" w:after="120"/>
    </w:pPr>
    <w:rPr>
      <w:rFonts w:asciiTheme="minorHAnsi" w:eastAsia="宋体" w:hAnsiTheme="minorHAnsi" w:cstheme="minorBidi"/>
      <w:b/>
      <w:lang w:val="en-US" w:eastAsia="zh-TW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 Char,cap1 Char,cap2 Char,cap11 Char,Légende-figure Char1,Légende-figure Char Char,Beschrifubg Char,label Char"/>
    <w:link w:val="af0"/>
    <w:rsid w:val="00C82CC0"/>
    <w:rPr>
      <w:rFonts w:asciiTheme="minorHAnsi" w:eastAsia="宋体" w:hAnsiTheme="minorHAnsi" w:cstheme="minorBidi"/>
      <w:b/>
      <w:lang w:val="en-US" w:eastAsia="zh-TW"/>
    </w:rPr>
  </w:style>
  <w:style w:type="paragraph" w:styleId="af1">
    <w:name w:val="List Paragraph"/>
    <w:basedOn w:val="a0"/>
    <w:uiPriority w:val="99"/>
    <w:rsid w:val="008C2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538D29-3731-4F86-93EB-1BBEAC2EB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C98D06-E274-48BC-81B7-D452C8706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Boswarthick</dc:creator>
  <cp:lastModifiedBy>Zhixun Tang-Mediatek</cp:lastModifiedBy>
  <cp:revision>5</cp:revision>
  <cp:lastPrinted>2002-04-23T07:10:00Z</cp:lastPrinted>
  <dcterms:created xsi:type="dcterms:W3CDTF">2019-08-29T18:23:00Z</dcterms:created>
  <dcterms:modified xsi:type="dcterms:W3CDTF">2019-08-30T07:34:00Z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  <property fmtid="{D5CDD505-2E9C-101B-9397-08002B2CF9AE}" pid="16" name="TitusGUID">
    <vt:lpwstr>50fa900a-70c8-4b03-83be-676ce54e1fd7</vt:lpwstr>
  </property>
  <property fmtid="{D5CDD505-2E9C-101B-9397-08002B2CF9AE}" pid="17" name="CTPClassification">
    <vt:lpwstr>CTP_NT</vt:lpwstr>
  </property>
</Properties>
</file>